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9B0457">
        <w:rPr>
          <w:rFonts w:eastAsia="Times New Roman" w:cstheme="minorHAnsi"/>
          <w:b/>
          <w:sz w:val="28"/>
          <w:szCs w:val="28"/>
          <w:lang w:eastAsia="cs-CZ"/>
        </w:rPr>
        <w:t>POKYNY PŘED A PO OŠETŘENÍ RADIOFREKVENCÍ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Radiofrekvenční ošetření prohřívá hlubší vrstvy pokožky, čímž stimuluje tvorbu kolagenu a podporuje regenerační procesy. Aby byl efekt ošetření co nejvyšší a bezpečný, dodržujte následující doporučení.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B0457">
        <w:rPr>
          <w:rFonts w:eastAsia="Times New Roman" w:cstheme="minorHAnsi"/>
          <w:b/>
          <w:sz w:val="24"/>
          <w:szCs w:val="24"/>
          <w:lang w:eastAsia="cs-CZ"/>
        </w:rPr>
        <w:t>PRŮBĚH A VÝSLEDKY OŠETŘENÍ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Ošetření je nejúčinnější při absolvování kúry.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Doporučený interval mezi jednotlivými ošetřeními je 2–3 týdny.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Počet ošetření podle typu pleti:</w:t>
      </w:r>
      <w:bookmarkStart w:id="0" w:name="_GoBack"/>
      <w:bookmarkEnd w:id="0"/>
    </w:p>
    <w:p w:rsidR="009B0457" w:rsidRPr="009B0457" w:rsidRDefault="009B0457" w:rsidP="009B045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Mladší pleť – prevence a jemné vypnutí: obvykle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4 ošetření</w:t>
      </w:r>
    </w:p>
    <w:p w:rsidR="009B0457" w:rsidRPr="009B0457" w:rsidRDefault="009B0457" w:rsidP="009B045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Zralá pleť – výraznější lifting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: 6–8 ošetření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Viditelné výsledky se dostavují postupně, obvykle během 2–3 měsíců.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U ošetření těla se pro dosažení efektu doporučuje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5–10 procedur</w:t>
      </w:r>
      <w:r w:rsidRPr="009B0457">
        <w:rPr>
          <w:rFonts w:eastAsia="Times New Roman" w:cstheme="minorHAnsi"/>
          <w:sz w:val="24"/>
          <w:szCs w:val="24"/>
          <w:lang w:eastAsia="cs-CZ"/>
        </w:rPr>
        <w:t>, podle stavu pokožky.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Výsledek je individuální a závisí na stavu pleti, věku, životním stylu a dodržování domácí péče.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B0457">
        <w:rPr>
          <w:rFonts w:eastAsia="Times New Roman" w:cstheme="minorHAnsi"/>
          <w:b/>
          <w:sz w:val="24"/>
          <w:szCs w:val="24"/>
          <w:lang w:eastAsia="cs-CZ"/>
        </w:rPr>
        <w:t>PŘED OŠETŘENÍM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Nevystavujte pokožku slunci ani soláriu minimálně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2 týdny před ošetřením</w:t>
      </w:r>
      <w:r w:rsidRPr="009B0457">
        <w:rPr>
          <w:rFonts w:eastAsia="Times New Roman" w:cstheme="minorHAnsi"/>
          <w:sz w:val="24"/>
          <w:szCs w:val="24"/>
          <w:lang w:eastAsia="cs-CZ"/>
        </w:rPr>
        <w:t>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Nepoužívejte samoopalovací přípravky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4–5 dní před ošetřením</w:t>
      </w:r>
      <w:r w:rsidRPr="009B0457">
        <w:rPr>
          <w:rFonts w:eastAsia="Times New Roman" w:cstheme="minorHAnsi"/>
          <w:sz w:val="24"/>
          <w:szCs w:val="24"/>
          <w:lang w:eastAsia="cs-CZ"/>
        </w:rPr>
        <w:t>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2–3 dny před ošetřením</w:t>
      </w:r>
      <w:r w:rsidRPr="009B0457">
        <w:rPr>
          <w:rFonts w:eastAsia="Times New Roman" w:cstheme="minorHAnsi"/>
          <w:sz w:val="24"/>
          <w:szCs w:val="24"/>
          <w:lang w:eastAsia="cs-CZ"/>
        </w:rPr>
        <w:t xml:space="preserve"> vynechte na pleť aktivní látky: retinol, kyseliny (AHA, BHA, PHA), vyšší koncentrace vitamínu C.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B0457">
        <w:rPr>
          <w:rFonts w:eastAsia="Times New Roman" w:cstheme="minorHAnsi"/>
          <w:b/>
          <w:sz w:val="24"/>
          <w:szCs w:val="24"/>
          <w:lang w:eastAsia="cs-CZ"/>
        </w:rPr>
        <w:t>BĚHEM OŠETŘENÍ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Sundejte veškeré kovové předměty (šperky, piercingy, hodinky).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Mobilní telefon nenechávejte v kapse – může dojít k poškození baterie.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B0457">
        <w:rPr>
          <w:rFonts w:eastAsia="Times New Roman" w:cstheme="minorHAnsi"/>
          <w:b/>
          <w:sz w:val="24"/>
          <w:szCs w:val="24"/>
          <w:lang w:eastAsia="cs-CZ"/>
        </w:rPr>
        <w:t>PO OŠETŘENÍ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Nevystavujte pokožku slunci ani soláriu minimálně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2 týdny po ošetření</w:t>
      </w:r>
      <w:r w:rsidRPr="009B0457">
        <w:rPr>
          <w:rFonts w:eastAsia="Times New Roman" w:cstheme="minorHAnsi"/>
          <w:sz w:val="24"/>
          <w:szCs w:val="24"/>
          <w:lang w:eastAsia="cs-CZ"/>
        </w:rPr>
        <w:t>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Každý den používejte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SPF ochranu</w:t>
      </w:r>
      <w:r w:rsidRPr="009B0457">
        <w:rPr>
          <w:rFonts w:eastAsia="Times New Roman" w:cstheme="minorHAnsi"/>
          <w:sz w:val="24"/>
          <w:szCs w:val="24"/>
          <w:lang w:eastAsia="cs-CZ"/>
        </w:rPr>
        <w:t xml:space="preserve">: SPF 20–30 v interiéru, SPF 50 venku, s </w:t>
      </w:r>
      <w:proofErr w:type="spellStart"/>
      <w:r w:rsidRPr="009B0457">
        <w:rPr>
          <w:rFonts w:eastAsia="Times New Roman" w:cstheme="minorHAnsi"/>
          <w:sz w:val="24"/>
          <w:szCs w:val="24"/>
          <w:lang w:eastAsia="cs-CZ"/>
        </w:rPr>
        <w:t>reaplikací</w:t>
      </w:r>
      <w:proofErr w:type="spellEnd"/>
      <w:r w:rsidRPr="009B0457">
        <w:rPr>
          <w:rFonts w:eastAsia="Times New Roman" w:cstheme="minorHAnsi"/>
          <w:sz w:val="24"/>
          <w:szCs w:val="24"/>
          <w:lang w:eastAsia="cs-CZ"/>
        </w:rPr>
        <w:t xml:space="preserve"> 2–3× denně.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 xml:space="preserve">- Po dobu </w:t>
      </w:r>
      <w:r w:rsidRPr="009B0457">
        <w:rPr>
          <w:rFonts w:eastAsia="Times New Roman" w:cstheme="minorHAnsi"/>
          <w:b/>
          <w:sz w:val="24"/>
          <w:szCs w:val="24"/>
          <w:lang w:eastAsia="cs-CZ"/>
        </w:rPr>
        <w:t>2–3 dnů</w:t>
      </w:r>
      <w:r w:rsidRPr="009B0457">
        <w:rPr>
          <w:rFonts w:eastAsia="Times New Roman" w:cstheme="minorHAnsi"/>
          <w:sz w:val="24"/>
          <w:szCs w:val="24"/>
          <w:lang w:eastAsia="cs-CZ"/>
        </w:rPr>
        <w:t xml:space="preserve"> vynechte na pleť aktivní látky (retinol, kyseliny, vyšší koncentrace vitamínu C).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Vyhněte se sauně, bazénům a přehřívání organismu po dobu minimálně 5 dní.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Omezte intenzivní fyzickou aktivitu 24–48 hodin po ošetření.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- Několik hodin po ošetření nepoužívejte make-up. V případě potřeby lze použít lehký BB/CC krém nebo pudr.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B0457">
        <w:rPr>
          <w:rFonts w:eastAsia="Times New Roman" w:cstheme="minorHAnsi"/>
          <w:b/>
          <w:sz w:val="24"/>
          <w:szCs w:val="24"/>
          <w:lang w:eastAsia="cs-CZ"/>
        </w:rPr>
        <w:t>DOMÁCÍ PÉČE A PODPORA VÝSLEDKU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Pro maximální efekt ošetření je důležité:  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1. Dostatečný příjem bílkovin – podporuje tvorbu kolagenu. Pokud jich přijímáte málo, můžete zvážit proteinové doplňky stravy. 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2. Dostatečná hydratace organismu – pijte dostatek vody. Hydratujte také pleť šetrnou a zklidňující kosmetikou.</w:t>
      </w:r>
    </w:p>
    <w:p w:rsidR="009B0457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A62F0" w:rsidRPr="009B0457" w:rsidRDefault="009B0457" w:rsidP="009B045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B0457">
        <w:rPr>
          <w:rFonts w:eastAsia="Times New Roman" w:cstheme="minorHAnsi"/>
          <w:sz w:val="24"/>
          <w:szCs w:val="24"/>
          <w:lang w:eastAsia="cs-CZ"/>
        </w:rPr>
        <w:t>Dodržování těchto pokynů je důležité pro bezpečný průběh ošetření a maximální efekt.</w:t>
      </w:r>
    </w:p>
    <w:sectPr w:rsidR="009A62F0" w:rsidRPr="009B04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FC" w:rsidRDefault="009D47FC" w:rsidP="009B0457">
      <w:pPr>
        <w:spacing w:after="0" w:line="240" w:lineRule="auto"/>
      </w:pPr>
      <w:r>
        <w:separator/>
      </w:r>
    </w:p>
  </w:endnote>
  <w:endnote w:type="continuationSeparator" w:id="0">
    <w:p w:rsidR="009D47FC" w:rsidRDefault="009D47FC" w:rsidP="009B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FC" w:rsidRDefault="009D47FC" w:rsidP="009B0457">
      <w:pPr>
        <w:spacing w:after="0" w:line="240" w:lineRule="auto"/>
      </w:pPr>
      <w:r>
        <w:separator/>
      </w:r>
    </w:p>
  </w:footnote>
  <w:footnote w:type="continuationSeparator" w:id="0">
    <w:p w:rsidR="009D47FC" w:rsidRDefault="009D47FC" w:rsidP="009B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57" w:rsidRDefault="009B0457" w:rsidP="009B0457">
    <w:pPr>
      <w:pStyle w:val="Zhlav"/>
      <w:jc w:val="center"/>
    </w:pPr>
    <w:r>
      <w:t>KOSMETICKÉ STUDIO MONIKY OBADALOVÉ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19C8"/>
    <w:multiLevelType w:val="hybridMultilevel"/>
    <w:tmpl w:val="A5CABCAA"/>
    <w:lvl w:ilvl="0" w:tplc="D89EE7CE">
      <w:numFmt w:val="bullet"/>
      <w:lvlText w:val="-"/>
      <w:lvlJc w:val="left"/>
      <w:pPr>
        <w:ind w:left="5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A115DD2"/>
    <w:multiLevelType w:val="hybridMultilevel"/>
    <w:tmpl w:val="04D81814"/>
    <w:lvl w:ilvl="0" w:tplc="0405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8347DD8"/>
    <w:multiLevelType w:val="hybridMultilevel"/>
    <w:tmpl w:val="786AEA60"/>
    <w:lvl w:ilvl="0" w:tplc="D89EE7CE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5FAE5B79"/>
    <w:multiLevelType w:val="hybridMultilevel"/>
    <w:tmpl w:val="FA38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87"/>
    <w:rsid w:val="009A62F0"/>
    <w:rsid w:val="009B0457"/>
    <w:rsid w:val="009D47FC"/>
    <w:rsid w:val="00F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B87139-2767-470A-BB0A-20BC22D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457"/>
  </w:style>
  <w:style w:type="paragraph" w:styleId="Zpat">
    <w:name w:val="footer"/>
    <w:basedOn w:val="Normln"/>
    <w:link w:val="ZpatChar"/>
    <w:uiPriority w:val="99"/>
    <w:unhideWhenUsed/>
    <w:rsid w:val="009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457"/>
  </w:style>
  <w:style w:type="paragraph" w:styleId="Odstavecseseznamem">
    <w:name w:val="List Paragraph"/>
    <w:basedOn w:val="Normln"/>
    <w:uiPriority w:val="34"/>
    <w:qFormat/>
    <w:rsid w:val="009B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2026-04-03T06:39:00Z</dcterms:created>
  <dcterms:modified xsi:type="dcterms:W3CDTF">2026-04-03T06:44:00Z</dcterms:modified>
</cp:coreProperties>
</file>