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EF" w:rsidRPr="007F3DEF" w:rsidRDefault="007F3DEF" w:rsidP="007F3D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INFORMO</w:t>
      </w: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cs-CZ"/>
        </w:rPr>
        <w:t>VANÝ SOUHLAS K OŠETŘENÍ - RADIOFREKVENCE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Radiofrekvenční ošetření (RF) je neinvazivní metoda, která využívá elektromagnetickou energii k zahřátí hlubších vrstev kůže. Tím dochází ke stimulaci kolagenu, zpevnění pleti a zlepšení její kvality.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Ošetření je obecně bezpečné, nicméně existují situace, kdy není vhodné ho provádět.</w:t>
      </w:r>
    </w:p>
    <w:p w:rsidR="007F3DEF" w:rsidRPr="007F3DEF" w:rsidRDefault="007F3DEF" w:rsidP="007F3D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F3DEF">
        <w:rPr>
          <w:rFonts w:eastAsia="Times New Roman" w:cstheme="minorHAnsi"/>
          <w:b/>
          <w:bCs/>
          <w:sz w:val="24"/>
          <w:szCs w:val="24"/>
          <w:lang w:eastAsia="cs-CZ"/>
        </w:rPr>
        <w:t>KONTRAINDIKACE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Ošetření NESMÍ být provedeno v následujících případech: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věk do 18 let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kardiostimulátor nebo vnitřní defibrilátor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kovové implantáty v ošetřované oblasti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těhotenství nebo kojení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onkologické onemocnění (aktuální nebo v anamnéze, zejména rakovina kůže)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závažná onemocnění (např. srdce, AIDS/HIV, imunosuprese)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epilepsie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poruchy srážlivosti krve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onemocnění ledvin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 xml:space="preserve">diabetes </w:t>
      </w:r>
      <w:proofErr w:type="spellStart"/>
      <w:r w:rsidRPr="007F3DEF">
        <w:rPr>
          <w:rFonts w:eastAsia="Times New Roman" w:cstheme="minorHAnsi"/>
          <w:sz w:val="24"/>
          <w:szCs w:val="24"/>
          <w:lang w:eastAsia="cs-CZ"/>
        </w:rPr>
        <w:t>mellitus</w:t>
      </w:r>
      <w:proofErr w:type="spellEnd"/>
      <w:r w:rsidRPr="007F3DEF">
        <w:rPr>
          <w:rFonts w:eastAsia="Times New Roman" w:cstheme="minorHAnsi"/>
          <w:sz w:val="24"/>
          <w:szCs w:val="24"/>
          <w:lang w:eastAsia="cs-CZ"/>
        </w:rPr>
        <w:t xml:space="preserve"> 1. typu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aktivní infekce nebo zánět v ošetřované oblasti (např. opar, ekzém, akné, otevřené rány)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aktivní kožní onemocnění nebo velmi citlivá, poškozená či špatně se hojící kůže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čerstvé popálení nebo podráždění kůže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sklon ke keloidním jizvám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po nedávném chirurgickém zákroku v ošetřované oblasti (do úplného zhojení)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tetování v ošetřované oblasti </w:t>
      </w:r>
    </w:p>
    <w:p w:rsidR="007F3DEF" w:rsidRPr="007F3DEF" w:rsidRDefault="007F3DEF" w:rsidP="007F3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čerstvý permanentní make-up – odstup minimálně 2–3 měsíce</w:t>
      </w:r>
    </w:p>
    <w:p w:rsidR="007F3DEF" w:rsidRPr="007F3DEF" w:rsidRDefault="007F3DEF" w:rsidP="007F3D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F3DEF">
        <w:rPr>
          <w:rFonts w:eastAsia="Times New Roman" w:cstheme="minorHAnsi"/>
          <w:b/>
          <w:bCs/>
          <w:sz w:val="24"/>
          <w:szCs w:val="24"/>
          <w:lang w:eastAsia="cs-CZ"/>
        </w:rPr>
        <w:t>RELATIVNÍ KONTRAINDIKACE / OPATRNOST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Ošetření je možné pouze po individuálním posouzení: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rovnátka (nutné použít silikonovou nebo plastovou krytku)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nasl</w:t>
      </w:r>
      <w:r>
        <w:rPr>
          <w:rFonts w:eastAsia="Times New Roman" w:cstheme="minorHAnsi"/>
          <w:sz w:val="24"/>
          <w:szCs w:val="24"/>
          <w:lang w:eastAsia="cs-CZ"/>
        </w:rPr>
        <w:t>o</w:t>
      </w:r>
      <w:r w:rsidRPr="007F3DEF">
        <w:rPr>
          <w:rFonts w:eastAsia="Times New Roman" w:cstheme="minorHAnsi"/>
          <w:sz w:val="24"/>
          <w:szCs w:val="24"/>
          <w:lang w:eastAsia="cs-CZ"/>
        </w:rPr>
        <w:t>uchadlo (nutno vyjmout během ošetření)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sklon k migrénám (může být spouštěčem)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nitroděložní tělísko (při ošetření těla) - potvrzení lékaře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onemocnění štítné žlázy (oblast krku se neošetřuje)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po operaci ušního šelestu (nutná konzultace s lékařem) 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výrazné cévní změny (rozšířené žilky) v ošetřované oblasti 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 xml:space="preserve">aplikace výplní (kyselina </w:t>
      </w:r>
      <w:proofErr w:type="spellStart"/>
      <w:r w:rsidRPr="007F3DEF">
        <w:rPr>
          <w:rFonts w:eastAsia="Times New Roman" w:cstheme="minorHAnsi"/>
          <w:sz w:val="24"/>
          <w:szCs w:val="24"/>
          <w:lang w:eastAsia="cs-CZ"/>
        </w:rPr>
        <w:t>hyaluronová</w:t>
      </w:r>
      <w:proofErr w:type="spellEnd"/>
      <w:r w:rsidRPr="007F3DEF">
        <w:rPr>
          <w:rFonts w:eastAsia="Times New Roman" w:cstheme="minorHAnsi"/>
          <w:sz w:val="24"/>
          <w:szCs w:val="24"/>
          <w:lang w:eastAsia="cs-CZ"/>
        </w:rPr>
        <w:t>) – ošetření nejdříve po 1 měsíci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aplikace botulotoxinu (</w:t>
      </w:r>
      <w:proofErr w:type="spellStart"/>
      <w:r w:rsidRPr="007F3DEF">
        <w:rPr>
          <w:rFonts w:eastAsia="Times New Roman" w:cstheme="minorHAnsi"/>
          <w:sz w:val="24"/>
          <w:szCs w:val="24"/>
          <w:lang w:eastAsia="cs-CZ"/>
        </w:rPr>
        <w:t>Botox</w:t>
      </w:r>
      <w:proofErr w:type="spellEnd"/>
      <w:r w:rsidRPr="007F3DEF">
        <w:rPr>
          <w:rFonts w:eastAsia="Times New Roman" w:cstheme="minorHAnsi"/>
          <w:sz w:val="24"/>
          <w:szCs w:val="24"/>
          <w:lang w:eastAsia="cs-CZ"/>
        </w:rPr>
        <w:t>) – dle doporučení odborníka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jakékoliv jiné onemocnění – dle zvážení a případné konzultace s lékařem</w:t>
      </w:r>
    </w:p>
    <w:p w:rsidR="007F3DEF" w:rsidRPr="007F3DEF" w:rsidRDefault="007F3DEF" w:rsidP="007F3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zubní implantáty (možný pocit tepla či tahu) - ošetření se provádět může </w:t>
      </w:r>
    </w:p>
    <w:p w:rsidR="007F3DEF" w:rsidRPr="007F3DEF" w:rsidRDefault="007F3DEF" w:rsidP="007F3D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F3DEF" w:rsidRPr="007F3DEF" w:rsidRDefault="007F3DEF" w:rsidP="007F3D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F3DEF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MOŽNÉ REAKCE PO OŠETŘENÍ</w:t>
      </w:r>
    </w:p>
    <w:p w:rsidR="007F3DEF" w:rsidRPr="007F3DEF" w:rsidRDefault="007F3DEF" w:rsidP="007F3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zarudnutí</w:t>
      </w:r>
    </w:p>
    <w:p w:rsidR="007F3DEF" w:rsidRPr="007F3DEF" w:rsidRDefault="007F3DEF" w:rsidP="007F3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pocit tepla</w:t>
      </w:r>
    </w:p>
    <w:p w:rsidR="007F3DEF" w:rsidRPr="007F3DEF" w:rsidRDefault="007F3DEF" w:rsidP="007F3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mírný otok</w:t>
      </w:r>
    </w:p>
    <w:p w:rsidR="007F3DEF" w:rsidRPr="007F3DEF" w:rsidRDefault="007F3DEF" w:rsidP="007F3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přechodná citlivost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Tyto projevy obvykle odezní během několika hodin.</w:t>
      </w:r>
    </w:p>
    <w:p w:rsidR="007F3DEF" w:rsidRPr="007F3DEF" w:rsidRDefault="007F3DEF" w:rsidP="007F3D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F3DEF">
        <w:rPr>
          <w:rFonts w:eastAsia="Times New Roman" w:cstheme="minorHAnsi"/>
          <w:b/>
          <w:bCs/>
          <w:sz w:val="24"/>
          <w:szCs w:val="24"/>
          <w:lang w:eastAsia="cs-CZ"/>
        </w:rPr>
        <w:t>PROHLÁŠENÍ KLIENTKY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Prohlašuji, že:</w:t>
      </w:r>
    </w:p>
    <w:p w:rsidR="007F3DEF" w:rsidRPr="007F3DEF" w:rsidRDefault="007F3DEF" w:rsidP="007F3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jsem byla seznámena s průběhem ošetření a jeho účinky</w:t>
      </w:r>
    </w:p>
    <w:p w:rsidR="007F3DEF" w:rsidRPr="007F3DEF" w:rsidRDefault="007F3DEF" w:rsidP="007F3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jsem pravdivě uvedla svůj zdravotní stav</w:t>
      </w:r>
    </w:p>
    <w:p w:rsidR="007F3DEF" w:rsidRPr="007F3DEF" w:rsidRDefault="007F3DEF" w:rsidP="007F3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nemám žádné kontraindikace, které by bránily ošetření</w:t>
      </w:r>
    </w:p>
    <w:p w:rsidR="007F3DEF" w:rsidRPr="007F3DEF" w:rsidRDefault="007F3DEF" w:rsidP="007F3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jsem si vědoma možných reakcí po ošetření</w:t>
      </w:r>
    </w:p>
    <w:p w:rsidR="007F3DEF" w:rsidRPr="007F3DEF" w:rsidRDefault="007F3DEF" w:rsidP="007F3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v případě nejasností jsem měla možnost se zeptat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Beru na vědomí, že zamlčení zdravotních obtíží může vést k nežádoucím reakcím, za které nenese poskytovatel odpovědnost.</w:t>
      </w:r>
    </w:p>
    <w:p w:rsidR="007F3DEF" w:rsidRPr="007F3DEF" w:rsidRDefault="007F3DEF" w:rsidP="007F3DE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Jméno klientky: _________________________</w:t>
      </w:r>
      <w:r>
        <w:rPr>
          <w:rFonts w:eastAsia="Times New Roman" w:cstheme="minorHAnsi"/>
          <w:sz w:val="24"/>
          <w:szCs w:val="24"/>
          <w:lang w:eastAsia="cs-CZ"/>
        </w:rPr>
        <w:t>_______________________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Datum: _________________________</w:t>
      </w:r>
      <w:r>
        <w:rPr>
          <w:rFonts w:eastAsia="Times New Roman" w:cstheme="minorHAnsi"/>
          <w:sz w:val="24"/>
          <w:szCs w:val="24"/>
          <w:lang w:eastAsia="cs-CZ"/>
        </w:rPr>
        <w:t>_______</w:t>
      </w:r>
    </w:p>
    <w:p w:rsidR="007F3DEF" w:rsidRPr="007F3DEF" w:rsidRDefault="007F3DEF" w:rsidP="007F3D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F3DEF">
        <w:rPr>
          <w:rFonts w:eastAsia="Times New Roman" w:cstheme="minorHAnsi"/>
          <w:sz w:val="24"/>
          <w:szCs w:val="24"/>
          <w:lang w:eastAsia="cs-CZ"/>
        </w:rPr>
        <w:t>Podpis klientky: _________________________</w:t>
      </w:r>
      <w:r>
        <w:rPr>
          <w:rFonts w:eastAsia="Times New Roman" w:cstheme="minorHAnsi"/>
          <w:sz w:val="24"/>
          <w:szCs w:val="24"/>
          <w:lang w:eastAsia="cs-CZ"/>
        </w:rPr>
        <w:t>_________________</w:t>
      </w:r>
    </w:p>
    <w:p w:rsidR="00C3589E" w:rsidRPr="007F3DEF" w:rsidRDefault="00C3589E">
      <w:pPr>
        <w:rPr>
          <w:rFonts w:cstheme="minorHAnsi"/>
          <w:sz w:val="24"/>
          <w:szCs w:val="24"/>
        </w:rPr>
      </w:pPr>
    </w:p>
    <w:sectPr w:rsidR="00C3589E" w:rsidRPr="007F3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60D" w:rsidRDefault="002C060D" w:rsidP="007F3DEF">
      <w:pPr>
        <w:spacing w:after="0" w:line="240" w:lineRule="auto"/>
      </w:pPr>
      <w:r>
        <w:separator/>
      </w:r>
    </w:p>
  </w:endnote>
  <w:endnote w:type="continuationSeparator" w:id="0">
    <w:p w:rsidR="002C060D" w:rsidRDefault="002C060D" w:rsidP="007F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60D" w:rsidRDefault="002C060D" w:rsidP="007F3DEF">
      <w:pPr>
        <w:spacing w:after="0" w:line="240" w:lineRule="auto"/>
      </w:pPr>
      <w:r>
        <w:separator/>
      </w:r>
    </w:p>
  </w:footnote>
  <w:footnote w:type="continuationSeparator" w:id="0">
    <w:p w:rsidR="002C060D" w:rsidRDefault="002C060D" w:rsidP="007F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EF" w:rsidRDefault="007F3DEF" w:rsidP="007F3DEF">
    <w:pPr>
      <w:pStyle w:val="Zhlav"/>
      <w:jc w:val="center"/>
    </w:pPr>
    <w:r>
      <w:t>KOSMETICKÉ STUDIO MONIKY OBADALOVÉ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0BCE"/>
    <w:multiLevelType w:val="multilevel"/>
    <w:tmpl w:val="3018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116F9"/>
    <w:multiLevelType w:val="multilevel"/>
    <w:tmpl w:val="2BC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559C5"/>
    <w:multiLevelType w:val="multilevel"/>
    <w:tmpl w:val="40B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34726"/>
    <w:multiLevelType w:val="multilevel"/>
    <w:tmpl w:val="6728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5D"/>
    <w:rsid w:val="002C060D"/>
    <w:rsid w:val="007F3DEF"/>
    <w:rsid w:val="00C3589E"/>
    <w:rsid w:val="00C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C8718-4B92-4E83-AD23-A0CBC657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3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3D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3DE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F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DEF"/>
  </w:style>
  <w:style w:type="paragraph" w:styleId="Zpat">
    <w:name w:val="footer"/>
    <w:basedOn w:val="Normln"/>
    <w:link w:val="ZpatChar"/>
    <w:uiPriority w:val="99"/>
    <w:unhideWhenUsed/>
    <w:rsid w:val="007F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DEF"/>
  </w:style>
  <w:style w:type="paragraph" w:styleId="Textbubliny">
    <w:name w:val="Balloon Text"/>
    <w:basedOn w:val="Normln"/>
    <w:link w:val="TextbublinyChar"/>
    <w:uiPriority w:val="99"/>
    <w:semiHidden/>
    <w:unhideWhenUsed/>
    <w:rsid w:val="007F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2026-04-03T06:27:00Z</dcterms:created>
  <dcterms:modified xsi:type="dcterms:W3CDTF">2026-04-03T06:36:00Z</dcterms:modified>
</cp:coreProperties>
</file>